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46" w:rsidRDefault="00372E46" w:rsidP="00372E46">
      <w:pPr>
        <w:pStyle w:val="a3"/>
        <w:jc w:val="center"/>
      </w:pPr>
      <w:r>
        <w:rPr>
          <w:rStyle w:val="a5"/>
        </w:rPr>
        <w:t>ПРАВИТЕЛЬСТВО МОСКВЫ</w:t>
      </w:r>
    </w:p>
    <w:p w:rsidR="00372E46" w:rsidRDefault="00372E46" w:rsidP="00372E46">
      <w:pPr>
        <w:pStyle w:val="a3"/>
        <w:jc w:val="center"/>
      </w:pPr>
      <w:r>
        <w:rPr>
          <w:rStyle w:val="a5"/>
        </w:rPr>
        <w:t>ДЕПАРТАМЕНТ ОБРАЗОВАНИЯ ГОРОДА МОСКВЫ</w:t>
      </w:r>
    </w:p>
    <w:p w:rsidR="00372E46" w:rsidRDefault="00372E46" w:rsidP="00372E46">
      <w:pPr>
        <w:pStyle w:val="a3"/>
        <w:jc w:val="center"/>
      </w:pPr>
      <w:r>
        <w:rPr>
          <w:rStyle w:val="a5"/>
        </w:rPr>
        <w:t xml:space="preserve">ПРИКАЗ </w:t>
      </w:r>
      <w:r>
        <w:rPr>
          <w:b/>
          <w:bCs/>
        </w:rPr>
        <w:br/>
      </w:r>
      <w:r>
        <w:rPr>
          <w:rStyle w:val="a5"/>
        </w:rPr>
        <w:t>от 11 февраля 2011 г. № 126</w:t>
      </w:r>
    </w:p>
    <w:p w:rsidR="00372E46" w:rsidRDefault="00372E46" w:rsidP="00372E46">
      <w:pPr>
        <w:pStyle w:val="a3"/>
        <w:jc w:val="center"/>
      </w:pPr>
      <w:r>
        <w:rPr>
          <w:rStyle w:val="a5"/>
        </w:rPr>
        <w:t xml:space="preserve">ОБ УТВЕРЖДЕНИИ ПОРЯДКА КОМПЛЕКТОВАНИЯ ГОСУДАРСТВЕННЫХ </w:t>
      </w:r>
      <w:r>
        <w:rPr>
          <w:b/>
          <w:bCs/>
        </w:rPr>
        <w:br/>
      </w:r>
      <w:r>
        <w:rPr>
          <w:rStyle w:val="a5"/>
        </w:rPr>
        <w:t xml:space="preserve">ОБРАЗОВАТЕЛЬНЫХ УЧРЕЖДЕНИЙ, РЕАЛИЗУЮЩИХ ОСНОВНУЮ </w:t>
      </w:r>
      <w:r>
        <w:rPr>
          <w:b/>
          <w:bCs/>
        </w:rPr>
        <w:br/>
      </w:r>
      <w:r>
        <w:rPr>
          <w:rStyle w:val="a5"/>
        </w:rPr>
        <w:t xml:space="preserve">ОБЩЕОБРАЗОВАТЕЛЬНУЮ ПРОГРАММУ ДОШКОЛЬНОГО ОБРАЗОВАНИЯ, </w:t>
      </w:r>
      <w:r>
        <w:rPr>
          <w:b/>
          <w:bCs/>
        </w:rPr>
        <w:br/>
      </w:r>
      <w:r>
        <w:rPr>
          <w:rStyle w:val="a5"/>
        </w:rPr>
        <w:t>СИСТЕМЫ ДЕПАРТАМЕНТА ОБРАЗОВАНИЯ ГОРОДА МОСКВЫ</w:t>
      </w:r>
    </w:p>
    <w:p w:rsidR="00372E46" w:rsidRDefault="00372E46" w:rsidP="00372E46">
      <w:pPr>
        <w:pStyle w:val="a3"/>
        <w:jc w:val="center"/>
      </w:pPr>
      <w:r>
        <w:t xml:space="preserve">(в ред. приказов Департамента образования города Москвы </w:t>
      </w:r>
      <w:r>
        <w:br/>
        <w:t>от 03.05.2011 № 326, 31.05.2011 № 376, от 11.07.2011 №447, от 22.07.2011 №485)</w:t>
      </w:r>
    </w:p>
    <w:p w:rsidR="00372E46" w:rsidRDefault="00372E46" w:rsidP="00372E46">
      <w:pPr>
        <w:pStyle w:val="a3"/>
        <w:ind w:firstLine="600"/>
      </w:pPr>
      <w:r>
        <w:t>В соответствии с Законом Российской Федерации от 10 июля 1992 года № 3266–1 «Об образовании», Типовым положением о дошкольном образовательном учреждении, утверждённым постановлением Правительства Российской Федерации от 12 сентября 2008 года № 666, Законом города Москвы от 10 марта 2004 года № 14 «Об общем образовании в городе Москве», Положением о Департаменте образования города Москвы, утверждённым постановлением Правительства Москвы от 30 сентября 2008 г. № 877-ПП, и в целях обеспечения открытости процесса комплектования государственных образовательных учреждений, реализующих основную общеобразовательную программу дошкольного образования, системы Департамента образования города Москвы приказываю:</w:t>
      </w:r>
    </w:p>
    <w:p w:rsidR="00372E46" w:rsidRDefault="00372E46" w:rsidP="00372E46">
      <w:pPr>
        <w:pStyle w:val="a3"/>
        <w:ind w:firstLine="600"/>
      </w:pPr>
      <w:r>
        <w:t xml:space="preserve">1. Утвердить </w:t>
      </w:r>
      <w:hyperlink r:id="rId5" w:history="1">
        <w:r>
          <w:rPr>
            <w:rStyle w:val="a4"/>
          </w:rPr>
          <w:t>Порядок комплектования государственных образовательных учреждений, реализующих основную общеобразовательную программу дошкольного образования, системы Департамента образования города Москвы</w:t>
        </w:r>
      </w:hyperlink>
      <w:r>
        <w:t xml:space="preserve"> (приложение).</w:t>
      </w:r>
    </w:p>
    <w:p w:rsidR="00372E46" w:rsidRDefault="00372E46" w:rsidP="00372E46">
      <w:pPr>
        <w:pStyle w:val="a3"/>
        <w:ind w:firstLine="600"/>
      </w:pPr>
      <w:r>
        <w:t xml:space="preserve">2. Ввести в действие Порядок комплектования государственных образовательных учреждений, реализующих основную общеобразовательную программу дошкольного образования, системы Департамента образования города Москвы (далее — учреждения) </w:t>
      </w:r>
      <w:r>
        <w:rPr>
          <w:b/>
          <w:bCs/>
        </w:rPr>
        <w:t>с 15 февраля 2011 года.</w:t>
      </w:r>
    </w:p>
    <w:p w:rsidR="00372E46" w:rsidRDefault="00372E46" w:rsidP="00372E46">
      <w:pPr>
        <w:pStyle w:val="a3"/>
        <w:ind w:firstLine="600"/>
      </w:pPr>
      <w:r>
        <w:t xml:space="preserve">3. </w:t>
      </w:r>
      <w:r>
        <w:rPr>
          <w:b/>
          <w:bCs/>
        </w:rPr>
        <w:t>Начальникам окружных управлений образования Департамента образования города Москвы:</w:t>
      </w:r>
    </w:p>
    <w:p w:rsidR="00372E46" w:rsidRDefault="00372E46" w:rsidP="00372E46">
      <w:pPr>
        <w:pStyle w:val="a3"/>
        <w:ind w:firstLine="600"/>
      </w:pPr>
      <w:r>
        <w:t xml:space="preserve">3.1. </w:t>
      </w:r>
      <w:r>
        <w:rPr>
          <w:b/>
          <w:bCs/>
        </w:rPr>
        <w:t>В срок до 15 февраля 2011 года</w:t>
      </w:r>
      <w:r>
        <w:t xml:space="preserve"> представить в Департамент образования города Москвы:</w:t>
      </w:r>
    </w:p>
    <w:p w:rsidR="00372E46" w:rsidRDefault="00372E46" w:rsidP="00372E46">
      <w:pPr>
        <w:pStyle w:val="a3"/>
        <w:ind w:firstLine="600"/>
      </w:pPr>
      <w:r>
        <w:t>3.1.1. Уточнённый перечень сотрудников окружных управлений образования Департамента образования города Москвы, ответственных за комплектование подведомственных учреждений, и направить списки в Департамент образования города Москвы.</w:t>
      </w:r>
    </w:p>
    <w:p w:rsidR="00372E46" w:rsidRDefault="00372E46" w:rsidP="00372E46">
      <w:pPr>
        <w:pStyle w:val="a3"/>
        <w:ind w:firstLine="600"/>
      </w:pPr>
      <w:r>
        <w:t>3.1.2. Списки сотрудников окружных служб информационной поддержки Автоматизированной информационной системы «Комплектование ДОУ» (далее — АИС «Комплектование ДОУ») из расчёта 1 ставка на 25 учреждений.</w:t>
      </w:r>
    </w:p>
    <w:p w:rsidR="00372E46" w:rsidRDefault="00372E46" w:rsidP="00372E46">
      <w:pPr>
        <w:pStyle w:val="a3"/>
        <w:ind w:firstLine="600"/>
      </w:pPr>
      <w:r>
        <w:lastRenderedPageBreak/>
        <w:t>3.1.3. Списки окружных методических (ресурсных) центров, в которых родителям (законным представителям), не имеющим доступа к сети Интернет, будет обеспечена возможность регистрации детей в едином электронном реестре «Комплектование ДОУ».</w:t>
      </w:r>
    </w:p>
    <w:p w:rsidR="00372E46" w:rsidRDefault="00372E46" w:rsidP="00372E46">
      <w:pPr>
        <w:pStyle w:val="a3"/>
        <w:ind w:firstLine="600"/>
      </w:pPr>
      <w:r>
        <w:t xml:space="preserve">3.1.4. Информацию об окружных службах информационной поддержки АИС «Комплектование ДОУ» и окружных методических (ресурсных) центрах по форме: адрес места расположения; e-mail; телефон; руководитель структурного подразделения. </w:t>
      </w:r>
    </w:p>
    <w:p w:rsidR="00372E46" w:rsidRDefault="00372E46" w:rsidP="00372E46">
      <w:pPr>
        <w:pStyle w:val="a3"/>
        <w:ind w:firstLine="600"/>
      </w:pPr>
      <w:r>
        <w:t>3.2. Обеспечить работу окружных конфликтных комиссий и «горячих линий» по вопросам комплектования подведомственных учреждений.</w:t>
      </w:r>
    </w:p>
    <w:p w:rsidR="00372E46" w:rsidRDefault="00372E46" w:rsidP="00372E46">
      <w:pPr>
        <w:pStyle w:val="a3"/>
        <w:ind w:firstLine="600"/>
      </w:pPr>
      <w:r>
        <w:t>3.3. Довести настоящий приказ до сведения руководителей государственных образовательных учреждений, реализующих основную общеобразовательную программу дошкольного образования, системы Департамента образования города Москвы, специалистов окружных служб информационной поддержки и окружных методических (ресурсных) центров, педагогических коллективов.</w:t>
      </w:r>
    </w:p>
    <w:p w:rsidR="00372E46" w:rsidRDefault="00372E46" w:rsidP="00372E46">
      <w:pPr>
        <w:pStyle w:val="a3"/>
        <w:ind w:firstLine="600"/>
      </w:pPr>
      <w:r>
        <w:t>3.4. Обеспечить информирование жителей города Москвы об изменениях порядка комплектования государственных образовательных учреждений, реализующих основную общеобразовательную программу дошкольного образования, системы Департамента образования города Москвы.</w:t>
      </w:r>
    </w:p>
    <w:p w:rsidR="00372E46" w:rsidRDefault="00372E46" w:rsidP="00372E46">
      <w:pPr>
        <w:pStyle w:val="a3"/>
        <w:ind w:firstLine="600"/>
      </w:pPr>
      <w:r>
        <w:t xml:space="preserve">4. Заместителю начальника Управления государственной службы, кадров и педагогического образования Департамента образования города Москвы </w:t>
      </w:r>
      <w:r>
        <w:rPr>
          <w:b/>
          <w:bCs/>
        </w:rPr>
        <w:t>Тузову Д.В.,</w:t>
      </w:r>
      <w:r>
        <w:t xml:space="preserve"> директору ГОУ «Учебно-методический центр по информационно-аналитической работе» </w:t>
      </w:r>
      <w:r>
        <w:rPr>
          <w:b/>
          <w:bCs/>
        </w:rPr>
        <w:t>Яблонскому В.Б.:</w:t>
      </w:r>
    </w:p>
    <w:p w:rsidR="00372E46" w:rsidRDefault="00372E46" w:rsidP="00372E46">
      <w:pPr>
        <w:pStyle w:val="a3"/>
        <w:ind w:firstLine="600"/>
      </w:pPr>
      <w:r>
        <w:t xml:space="preserve">4.1. Обеспечить бесперебойную работу АИС «Комплектование ДОУ», возможность регистрации и зачисления детей в учреждения с использованием сети Интернет через сайт </w:t>
      </w:r>
      <w:hyperlink r:id="rId6" w:history="1">
        <w:r>
          <w:rPr>
            <w:rStyle w:val="a4"/>
          </w:rPr>
          <w:t>ec.mosedu.ru</w:t>
        </w:r>
      </w:hyperlink>
      <w:r>
        <w:t>.</w:t>
      </w:r>
    </w:p>
    <w:p w:rsidR="00372E46" w:rsidRDefault="00372E46" w:rsidP="00372E46">
      <w:pPr>
        <w:pStyle w:val="a3"/>
        <w:ind w:firstLine="600"/>
      </w:pPr>
      <w:r>
        <w:t xml:space="preserve">4.2. В срок </w:t>
      </w:r>
      <w:r>
        <w:rPr>
          <w:b/>
          <w:bCs/>
        </w:rPr>
        <w:t>до 15 февраля 2011 года</w:t>
      </w:r>
      <w:r>
        <w:t xml:space="preserve"> внести изменения в АИС «Комплектование ДОУ» в соответствии с настоящим приказом.</w:t>
      </w:r>
    </w:p>
    <w:p w:rsidR="00372E46" w:rsidRDefault="00372E46" w:rsidP="00372E46">
      <w:pPr>
        <w:pStyle w:val="a3"/>
        <w:ind w:firstLine="600"/>
      </w:pPr>
      <w:r>
        <w:t xml:space="preserve">5. Директору ГОУ «Учебно-методический центр по информационно-аналитической работе» </w:t>
      </w:r>
      <w:r>
        <w:rPr>
          <w:b/>
          <w:bCs/>
        </w:rPr>
        <w:t>Яблонскому В.Б.:</w:t>
      </w:r>
    </w:p>
    <w:p w:rsidR="00372E46" w:rsidRDefault="00372E46" w:rsidP="00372E46">
      <w:pPr>
        <w:pStyle w:val="a3"/>
        <w:ind w:firstLine="600"/>
      </w:pPr>
      <w:r>
        <w:t xml:space="preserve">5.1. Обеспечить техническое сопровождение и эксплуатацию модуля «Электронное комплектование», включая сайт </w:t>
      </w:r>
      <w:hyperlink r:id="rId7" w:history="1">
        <w:r>
          <w:rPr>
            <w:rStyle w:val="a4"/>
          </w:rPr>
          <w:t>ec.mosedu.ru</w:t>
        </w:r>
      </w:hyperlink>
      <w:r>
        <w:t>.</w:t>
      </w:r>
    </w:p>
    <w:p w:rsidR="00372E46" w:rsidRDefault="00372E46" w:rsidP="00372E46">
      <w:pPr>
        <w:pStyle w:val="a3"/>
        <w:ind w:firstLine="600"/>
      </w:pPr>
      <w:r>
        <w:t xml:space="preserve">5.2. В срок </w:t>
      </w:r>
      <w:r>
        <w:rPr>
          <w:b/>
          <w:bCs/>
        </w:rPr>
        <w:t>до 15 февраля 2011 года</w:t>
      </w:r>
      <w:r>
        <w:t xml:space="preserve"> организовать обучение специалистов окружных служб информационной поддержки АИС «Комплектование ДОУ» и окружных методических (ресурсных) центров по работе с модулем «Электронное комплектование» в соответствии с изменениями.</w:t>
      </w:r>
    </w:p>
    <w:p w:rsidR="00372E46" w:rsidRDefault="00372E46" w:rsidP="00372E46">
      <w:pPr>
        <w:pStyle w:val="a3"/>
        <w:ind w:firstLine="600"/>
      </w:pPr>
      <w:r>
        <w:t>5.3. Обеспечить возможность восстановления данных из архивных записей АИС «Комплектование ДОУ» в Электронный журнал будущих воспитанников ДОУ.</w:t>
      </w:r>
    </w:p>
    <w:p w:rsidR="00372E46" w:rsidRDefault="00372E46" w:rsidP="00372E46">
      <w:pPr>
        <w:pStyle w:val="a3"/>
        <w:ind w:firstLine="600"/>
      </w:pPr>
      <w:r>
        <w:t xml:space="preserve">6. В срок </w:t>
      </w:r>
      <w:r>
        <w:rPr>
          <w:b/>
          <w:bCs/>
        </w:rPr>
        <w:t>до 1 марта 2011 года</w:t>
      </w:r>
      <w:r>
        <w:t xml:space="preserve"> ректору ГОУ ВПО Московский институт открытого образования </w:t>
      </w:r>
      <w:r>
        <w:rPr>
          <w:b/>
          <w:bCs/>
        </w:rPr>
        <w:t>Семёнову А.Л.</w:t>
      </w:r>
      <w:r>
        <w:t xml:space="preserve"> осуществить методическое сопровождение и представить рекомендации по приведению в соответствие АИС «Комплектование ДОУ» Федеральному закону от 27 июля 2006 г. № 152-ФЗ «О персональных данных».</w:t>
      </w:r>
    </w:p>
    <w:p w:rsidR="00372E46" w:rsidRDefault="00372E46" w:rsidP="00372E46">
      <w:pPr>
        <w:pStyle w:val="a3"/>
        <w:ind w:firstLine="600"/>
      </w:pPr>
      <w:r>
        <w:lastRenderedPageBreak/>
        <w:t xml:space="preserve">7. В срок </w:t>
      </w:r>
      <w:r>
        <w:rPr>
          <w:b/>
          <w:bCs/>
        </w:rPr>
        <w:t>до 1 мая 2011 года</w:t>
      </w:r>
      <w:r>
        <w:t xml:space="preserve"> директору ГОУ «Учебно-методический центр по информационно-аналитической работе» </w:t>
      </w:r>
      <w:r>
        <w:rPr>
          <w:b/>
          <w:bCs/>
        </w:rPr>
        <w:t>Яблонскому В.Б.</w:t>
      </w:r>
      <w:r>
        <w:t xml:space="preserve"> привести в соответствие Федеральному закону от 27 июля 2006 г. № 152-ФЗ «О персональных данных» АИС «Комплектование ДОУ».</w:t>
      </w:r>
    </w:p>
    <w:p w:rsidR="00372E46" w:rsidRDefault="00372E46" w:rsidP="00372E46">
      <w:pPr>
        <w:pStyle w:val="a3"/>
        <w:ind w:firstLine="600"/>
      </w:pPr>
      <w:r>
        <w:t xml:space="preserve">8. Заместителю начальника Управления дошкольного и общего образования Департамента образования города Москвы </w:t>
      </w:r>
      <w:r>
        <w:rPr>
          <w:b/>
          <w:bCs/>
        </w:rPr>
        <w:t>Цапенко М.М.</w:t>
      </w:r>
      <w:r>
        <w:t xml:space="preserve"> создать Наблюдательный совет родительской общественности по реализации Порядка комплектования государственных образовательных учреждений, реализующих основную общеобразовательную программу дошкольного образования, системы Департамента образования города Москвы.</w:t>
      </w:r>
    </w:p>
    <w:p w:rsidR="00372E46" w:rsidRDefault="00372E46" w:rsidP="00372E46">
      <w:pPr>
        <w:pStyle w:val="a3"/>
        <w:ind w:firstLine="600"/>
      </w:pPr>
      <w:r>
        <w:t xml:space="preserve">9. </w:t>
      </w:r>
      <w:r>
        <w:rPr>
          <w:b/>
          <w:bCs/>
        </w:rPr>
        <w:t>Признать утратившим силу</w:t>
      </w:r>
      <w:r>
        <w:t xml:space="preserve"> приказ Департамента образования города Москвы от 31 августа 2010 г. № 1310 «Об утверждении Порядка комплектования государственных образовательных учреждений, реализующих основную общеобразовательную программу дошкольного образования, системы Департамента образования города Москвы».</w:t>
      </w:r>
    </w:p>
    <w:p w:rsidR="00372E46" w:rsidRDefault="00372E46" w:rsidP="00372E46">
      <w:pPr>
        <w:pStyle w:val="a3"/>
        <w:ind w:firstLine="600"/>
      </w:pPr>
      <w:r>
        <w:t xml:space="preserve">10. </w:t>
      </w:r>
      <w:r>
        <w:rPr>
          <w:b/>
          <w:bCs/>
        </w:rPr>
        <w:t>Контроль за выполнением приказа</w:t>
      </w:r>
      <w:r>
        <w:t xml:space="preserve"> по вопросу функционирования АИС «Комплектование ДОУ» возложить на первого заместителя руководителя Департамента образования города Москвы </w:t>
      </w:r>
      <w:r>
        <w:rPr>
          <w:b/>
          <w:bCs/>
        </w:rPr>
        <w:t>Тихонова М.Ю.</w:t>
      </w:r>
      <w:r>
        <w:t xml:space="preserve">, по вопросу координации работы по комплектованию учреждений возложить на заместителя руководителя Департамента образования города Москвы </w:t>
      </w:r>
      <w:r>
        <w:rPr>
          <w:b/>
          <w:bCs/>
        </w:rPr>
        <w:t>Шерри Н.С.</w:t>
      </w:r>
      <w:r>
        <w:t>, по вопросу комплектования учреждений возложить на </w:t>
      </w:r>
      <w:r>
        <w:rPr>
          <w:b/>
          <w:bCs/>
        </w:rPr>
        <w:t>начальников окружных управлений образования Департамента образования города Москвы.</w:t>
      </w:r>
    </w:p>
    <w:p w:rsidR="00372E46" w:rsidRDefault="00372E46" w:rsidP="00372E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Руководитель Департамента </w:t>
      </w:r>
      <w:r>
        <w:br/>
        <w:t xml:space="preserve">образования города Москвы </w:t>
      </w:r>
      <w:r>
        <w:br/>
        <w:t>И. И. Калина</w:t>
      </w:r>
    </w:p>
    <w:p w:rsidR="00372E46" w:rsidRDefault="00372E46" w:rsidP="0044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E46" w:rsidRDefault="00372E46" w:rsidP="0044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E46" w:rsidRDefault="00372E46" w:rsidP="0044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E46" w:rsidRDefault="00372E46" w:rsidP="0044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E46" w:rsidRDefault="00372E46" w:rsidP="0044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E46" w:rsidRDefault="00372E46" w:rsidP="0044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E46" w:rsidRDefault="00372E46" w:rsidP="0044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E46" w:rsidRDefault="00372E46" w:rsidP="0044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E46" w:rsidRDefault="00372E46" w:rsidP="0044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E46" w:rsidRDefault="00372E46" w:rsidP="0044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E46" w:rsidRDefault="00372E46" w:rsidP="004473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72E46" w:rsidSect="0039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380"/>
    <w:multiLevelType w:val="multilevel"/>
    <w:tmpl w:val="7266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D50C3"/>
    <w:multiLevelType w:val="multilevel"/>
    <w:tmpl w:val="43C8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127BF"/>
    <w:multiLevelType w:val="multilevel"/>
    <w:tmpl w:val="EDA0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B3CBB"/>
    <w:multiLevelType w:val="multilevel"/>
    <w:tmpl w:val="16EE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5C3987"/>
    <w:multiLevelType w:val="multilevel"/>
    <w:tmpl w:val="4E1C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70621"/>
    <w:multiLevelType w:val="multilevel"/>
    <w:tmpl w:val="8370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4542"/>
    <w:rsid w:val="00001527"/>
    <w:rsid w:val="000103AA"/>
    <w:rsid w:val="00010938"/>
    <w:rsid w:val="000112FB"/>
    <w:rsid w:val="00013536"/>
    <w:rsid w:val="00015492"/>
    <w:rsid w:val="00022866"/>
    <w:rsid w:val="00023794"/>
    <w:rsid w:val="000238AF"/>
    <w:rsid w:val="00023DA8"/>
    <w:rsid w:val="00026666"/>
    <w:rsid w:val="00030ACA"/>
    <w:rsid w:val="00035820"/>
    <w:rsid w:val="00035C5E"/>
    <w:rsid w:val="000376C1"/>
    <w:rsid w:val="000378AC"/>
    <w:rsid w:val="0004052F"/>
    <w:rsid w:val="00040778"/>
    <w:rsid w:val="00041186"/>
    <w:rsid w:val="00047F7D"/>
    <w:rsid w:val="00050A83"/>
    <w:rsid w:val="0005204D"/>
    <w:rsid w:val="000537AC"/>
    <w:rsid w:val="0005459A"/>
    <w:rsid w:val="000553D2"/>
    <w:rsid w:val="0005562B"/>
    <w:rsid w:val="00063BDA"/>
    <w:rsid w:val="000642A8"/>
    <w:rsid w:val="00065332"/>
    <w:rsid w:val="0006661E"/>
    <w:rsid w:val="00067C0F"/>
    <w:rsid w:val="0007004B"/>
    <w:rsid w:val="00081CEC"/>
    <w:rsid w:val="0008413C"/>
    <w:rsid w:val="0009005B"/>
    <w:rsid w:val="0009259C"/>
    <w:rsid w:val="000926B4"/>
    <w:rsid w:val="00095501"/>
    <w:rsid w:val="00095DA2"/>
    <w:rsid w:val="000972B7"/>
    <w:rsid w:val="000A222F"/>
    <w:rsid w:val="000A7509"/>
    <w:rsid w:val="000A79F0"/>
    <w:rsid w:val="000B07A7"/>
    <w:rsid w:val="000B16CC"/>
    <w:rsid w:val="000B3545"/>
    <w:rsid w:val="000C1863"/>
    <w:rsid w:val="000C1983"/>
    <w:rsid w:val="000C1C21"/>
    <w:rsid w:val="000C36F6"/>
    <w:rsid w:val="000C4444"/>
    <w:rsid w:val="000C60A0"/>
    <w:rsid w:val="000C6721"/>
    <w:rsid w:val="000D2AB1"/>
    <w:rsid w:val="000D7FAB"/>
    <w:rsid w:val="000E1050"/>
    <w:rsid w:val="000E12A0"/>
    <w:rsid w:val="000E1967"/>
    <w:rsid w:val="000E2213"/>
    <w:rsid w:val="000E4E35"/>
    <w:rsid w:val="000F1C3F"/>
    <w:rsid w:val="000F3556"/>
    <w:rsid w:val="000F620F"/>
    <w:rsid w:val="0010229F"/>
    <w:rsid w:val="00112ED0"/>
    <w:rsid w:val="00116D3B"/>
    <w:rsid w:val="00117FEF"/>
    <w:rsid w:val="001217AC"/>
    <w:rsid w:val="00122E86"/>
    <w:rsid w:val="00125A3B"/>
    <w:rsid w:val="001300BD"/>
    <w:rsid w:val="0013058C"/>
    <w:rsid w:val="001325B6"/>
    <w:rsid w:val="00142518"/>
    <w:rsid w:val="00145C42"/>
    <w:rsid w:val="00146BDF"/>
    <w:rsid w:val="00154C7B"/>
    <w:rsid w:val="00155E21"/>
    <w:rsid w:val="0015617C"/>
    <w:rsid w:val="001630CE"/>
    <w:rsid w:val="001659AD"/>
    <w:rsid w:val="00166541"/>
    <w:rsid w:val="00172FAC"/>
    <w:rsid w:val="00175617"/>
    <w:rsid w:val="00176317"/>
    <w:rsid w:val="001803CD"/>
    <w:rsid w:val="001818FA"/>
    <w:rsid w:val="0018269E"/>
    <w:rsid w:val="00184C70"/>
    <w:rsid w:val="00184D00"/>
    <w:rsid w:val="00192CEB"/>
    <w:rsid w:val="00195F9F"/>
    <w:rsid w:val="00196013"/>
    <w:rsid w:val="00197FFD"/>
    <w:rsid w:val="001A27E0"/>
    <w:rsid w:val="001A4323"/>
    <w:rsid w:val="001A6358"/>
    <w:rsid w:val="001A7544"/>
    <w:rsid w:val="001B1013"/>
    <w:rsid w:val="001B1990"/>
    <w:rsid w:val="001B584C"/>
    <w:rsid w:val="001C3050"/>
    <w:rsid w:val="001C457E"/>
    <w:rsid w:val="001C6A7B"/>
    <w:rsid w:val="001D036E"/>
    <w:rsid w:val="001D3C54"/>
    <w:rsid w:val="001D4AC8"/>
    <w:rsid w:val="001D6097"/>
    <w:rsid w:val="001D6215"/>
    <w:rsid w:val="001E28F4"/>
    <w:rsid w:val="001F014A"/>
    <w:rsid w:val="001F6172"/>
    <w:rsid w:val="001F6654"/>
    <w:rsid w:val="001F7DF7"/>
    <w:rsid w:val="002007EC"/>
    <w:rsid w:val="00205554"/>
    <w:rsid w:val="002107FC"/>
    <w:rsid w:val="00214DCC"/>
    <w:rsid w:val="00217B77"/>
    <w:rsid w:val="0022083B"/>
    <w:rsid w:val="002425D9"/>
    <w:rsid w:val="00243934"/>
    <w:rsid w:val="00246C4A"/>
    <w:rsid w:val="00252453"/>
    <w:rsid w:val="00255DB0"/>
    <w:rsid w:val="00260E34"/>
    <w:rsid w:val="00261034"/>
    <w:rsid w:val="0026247E"/>
    <w:rsid w:val="0026279B"/>
    <w:rsid w:val="00262F51"/>
    <w:rsid w:val="002635F0"/>
    <w:rsid w:val="00267565"/>
    <w:rsid w:val="00270A8A"/>
    <w:rsid w:val="00277A9E"/>
    <w:rsid w:val="002855AD"/>
    <w:rsid w:val="002906E0"/>
    <w:rsid w:val="00291C0F"/>
    <w:rsid w:val="00291D45"/>
    <w:rsid w:val="00293F49"/>
    <w:rsid w:val="00295C6E"/>
    <w:rsid w:val="002A2CD2"/>
    <w:rsid w:val="002A4578"/>
    <w:rsid w:val="002A6E3E"/>
    <w:rsid w:val="002B0C4D"/>
    <w:rsid w:val="002B23C1"/>
    <w:rsid w:val="002B3472"/>
    <w:rsid w:val="002C0F62"/>
    <w:rsid w:val="002C52F3"/>
    <w:rsid w:val="002C5F59"/>
    <w:rsid w:val="002C6B64"/>
    <w:rsid w:val="002C70D5"/>
    <w:rsid w:val="002C7CDF"/>
    <w:rsid w:val="002D057A"/>
    <w:rsid w:val="002D20E9"/>
    <w:rsid w:val="002D5559"/>
    <w:rsid w:val="002D66E6"/>
    <w:rsid w:val="002E19AC"/>
    <w:rsid w:val="002E543C"/>
    <w:rsid w:val="002F2BC6"/>
    <w:rsid w:val="002F2E88"/>
    <w:rsid w:val="002F3FFF"/>
    <w:rsid w:val="003005DB"/>
    <w:rsid w:val="00305474"/>
    <w:rsid w:val="0031100B"/>
    <w:rsid w:val="00313704"/>
    <w:rsid w:val="00317C90"/>
    <w:rsid w:val="00317D9A"/>
    <w:rsid w:val="00326763"/>
    <w:rsid w:val="0032710A"/>
    <w:rsid w:val="00331D49"/>
    <w:rsid w:val="00335221"/>
    <w:rsid w:val="00337D1D"/>
    <w:rsid w:val="00342461"/>
    <w:rsid w:val="003452C9"/>
    <w:rsid w:val="003509F2"/>
    <w:rsid w:val="00351457"/>
    <w:rsid w:val="00352D0D"/>
    <w:rsid w:val="00360846"/>
    <w:rsid w:val="00366775"/>
    <w:rsid w:val="00366FA1"/>
    <w:rsid w:val="00372E46"/>
    <w:rsid w:val="003759A9"/>
    <w:rsid w:val="00387D31"/>
    <w:rsid w:val="00390C2E"/>
    <w:rsid w:val="0039516E"/>
    <w:rsid w:val="00395B63"/>
    <w:rsid w:val="003A0777"/>
    <w:rsid w:val="003A65D1"/>
    <w:rsid w:val="003B0CC4"/>
    <w:rsid w:val="003B200D"/>
    <w:rsid w:val="003B24AD"/>
    <w:rsid w:val="003B44FE"/>
    <w:rsid w:val="003B467B"/>
    <w:rsid w:val="003B721E"/>
    <w:rsid w:val="003C119D"/>
    <w:rsid w:val="003D08EC"/>
    <w:rsid w:val="003D0926"/>
    <w:rsid w:val="003D7027"/>
    <w:rsid w:val="003E45B2"/>
    <w:rsid w:val="003E7B83"/>
    <w:rsid w:val="003F11AD"/>
    <w:rsid w:val="003F48D4"/>
    <w:rsid w:val="003F6F08"/>
    <w:rsid w:val="004038BD"/>
    <w:rsid w:val="0040545A"/>
    <w:rsid w:val="0040671D"/>
    <w:rsid w:val="00410413"/>
    <w:rsid w:val="004139AF"/>
    <w:rsid w:val="00416940"/>
    <w:rsid w:val="00417016"/>
    <w:rsid w:val="00425596"/>
    <w:rsid w:val="00431FC2"/>
    <w:rsid w:val="00432038"/>
    <w:rsid w:val="0043359A"/>
    <w:rsid w:val="00434ABB"/>
    <w:rsid w:val="00440563"/>
    <w:rsid w:val="00443431"/>
    <w:rsid w:val="004434E8"/>
    <w:rsid w:val="0044730D"/>
    <w:rsid w:val="00456125"/>
    <w:rsid w:val="00464104"/>
    <w:rsid w:val="00470EDF"/>
    <w:rsid w:val="004751A3"/>
    <w:rsid w:val="00482964"/>
    <w:rsid w:val="00484338"/>
    <w:rsid w:val="00486DBE"/>
    <w:rsid w:val="00492E5E"/>
    <w:rsid w:val="00494E53"/>
    <w:rsid w:val="00495BD9"/>
    <w:rsid w:val="00497A50"/>
    <w:rsid w:val="004A04A9"/>
    <w:rsid w:val="004A1561"/>
    <w:rsid w:val="004A175D"/>
    <w:rsid w:val="004A7C50"/>
    <w:rsid w:val="004C1EE0"/>
    <w:rsid w:val="004C2C65"/>
    <w:rsid w:val="004C3B7A"/>
    <w:rsid w:val="004C57B9"/>
    <w:rsid w:val="004D1637"/>
    <w:rsid w:val="004E0E51"/>
    <w:rsid w:val="004E258D"/>
    <w:rsid w:val="004E4031"/>
    <w:rsid w:val="004E7FDF"/>
    <w:rsid w:val="004F000D"/>
    <w:rsid w:val="004F020F"/>
    <w:rsid w:val="004F4C50"/>
    <w:rsid w:val="004F4F87"/>
    <w:rsid w:val="004F5781"/>
    <w:rsid w:val="00503F3C"/>
    <w:rsid w:val="0050703A"/>
    <w:rsid w:val="00514131"/>
    <w:rsid w:val="005164A1"/>
    <w:rsid w:val="00522C50"/>
    <w:rsid w:val="00524234"/>
    <w:rsid w:val="005263FA"/>
    <w:rsid w:val="00533802"/>
    <w:rsid w:val="00534E1E"/>
    <w:rsid w:val="00537B67"/>
    <w:rsid w:val="005415FE"/>
    <w:rsid w:val="00545EFE"/>
    <w:rsid w:val="00546F81"/>
    <w:rsid w:val="00551198"/>
    <w:rsid w:val="00551FA9"/>
    <w:rsid w:val="00552997"/>
    <w:rsid w:val="005566A6"/>
    <w:rsid w:val="0055708F"/>
    <w:rsid w:val="005653D6"/>
    <w:rsid w:val="005704DE"/>
    <w:rsid w:val="00570D3B"/>
    <w:rsid w:val="00570EB7"/>
    <w:rsid w:val="005711FC"/>
    <w:rsid w:val="00571BF6"/>
    <w:rsid w:val="0057535D"/>
    <w:rsid w:val="005768A3"/>
    <w:rsid w:val="00577B13"/>
    <w:rsid w:val="00591941"/>
    <w:rsid w:val="00595202"/>
    <w:rsid w:val="00595DBD"/>
    <w:rsid w:val="005A0540"/>
    <w:rsid w:val="005A2070"/>
    <w:rsid w:val="005A3689"/>
    <w:rsid w:val="005A3975"/>
    <w:rsid w:val="005A4A59"/>
    <w:rsid w:val="005A5B72"/>
    <w:rsid w:val="005B4060"/>
    <w:rsid w:val="005C75A0"/>
    <w:rsid w:val="005D14A6"/>
    <w:rsid w:val="005D3F67"/>
    <w:rsid w:val="005D6619"/>
    <w:rsid w:val="005E0583"/>
    <w:rsid w:val="005E0BB6"/>
    <w:rsid w:val="005E2805"/>
    <w:rsid w:val="005E2B60"/>
    <w:rsid w:val="005E2DA3"/>
    <w:rsid w:val="005E2E82"/>
    <w:rsid w:val="005E505B"/>
    <w:rsid w:val="005E5225"/>
    <w:rsid w:val="005E7EA1"/>
    <w:rsid w:val="005F0521"/>
    <w:rsid w:val="005F3314"/>
    <w:rsid w:val="005F623E"/>
    <w:rsid w:val="00601B4B"/>
    <w:rsid w:val="00603873"/>
    <w:rsid w:val="006062BB"/>
    <w:rsid w:val="00613DAE"/>
    <w:rsid w:val="006168C8"/>
    <w:rsid w:val="006203BE"/>
    <w:rsid w:val="00627C41"/>
    <w:rsid w:val="00634BB2"/>
    <w:rsid w:val="006356AF"/>
    <w:rsid w:val="0064177A"/>
    <w:rsid w:val="00641A9A"/>
    <w:rsid w:val="0064704A"/>
    <w:rsid w:val="0064743E"/>
    <w:rsid w:val="00647A9E"/>
    <w:rsid w:val="00647FA1"/>
    <w:rsid w:val="0065080A"/>
    <w:rsid w:val="0065228E"/>
    <w:rsid w:val="006612EA"/>
    <w:rsid w:val="00661ECE"/>
    <w:rsid w:val="006632CA"/>
    <w:rsid w:val="006643EB"/>
    <w:rsid w:val="00664751"/>
    <w:rsid w:val="00665D13"/>
    <w:rsid w:val="0067139C"/>
    <w:rsid w:val="006723BA"/>
    <w:rsid w:val="00676615"/>
    <w:rsid w:val="00680F55"/>
    <w:rsid w:val="00682379"/>
    <w:rsid w:val="00685307"/>
    <w:rsid w:val="00686855"/>
    <w:rsid w:val="00695274"/>
    <w:rsid w:val="006975CE"/>
    <w:rsid w:val="006A7E02"/>
    <w:rsid w:val="006B5AD0"/>
    <w:rsid w:val="006B789F"/>
    <w:rsid w:val="006C060D"/>
    <w:rsid w:val="006C1F68"/>
    <w:rsid w:val="006C4362"/>
    <w:rsid w:val="006C5AA8"/>
    <w:rsid w:val="006D1033"/>
    <w:rsid w:val="006D25F1"/>
    <w:rsid w:val="006D5A60"/>
    <w:rsid w:val="006D736D"/>
    <w:rsid w:val="006E1FD6"/>
    <w:rsid w:val="006E3892"/>
    <w:rsid w:val="006E509C"/>
    <w:rsid w:val="006E6D8E"/>
    <w:rsid w:val="006E7343"/>
    <w:rsid w:val="006F1DCF"/>
    <w:rsid w:val="006F5EB4"/>
    <w:rsid w:val="00702127"/>
    <w:rsid w:val="00710B5F"/>
    <w:rsid w:val="007202D8"/>
    <w:rsid w:val="0072526F"/>
    <w:rsid w:val="00725560"/>
    <w:rsid w:val="00725DCC"/>
    <w:rsid w:val="00727567"/>
    <w:rsid w:val="007351E7"/>
    <w:rsid w:val="00744F1F"/>
    <w:rsid w:val="00754ECF"/>
    <w:rsid w:val="00755047"/>
    <w:rsid w:val="007570D4"/>
    <w:rsid w:val="00760A95"/>
    <w:rsid w:val="00760BC6"/>
    <w:rsid w:val="00762C47"/>
    <w:rsid w:val="00764086"/>
    <w:rsid w:val="007660B5"/>
    <w:rsid w:val="0077526D"/>
    <w:rsid w:val="007757B0"/>
    <w:rsid w:val="00775F2C"/>
    <w:rsid w:val="00782A2F"/>
    <w:rsid w:val="00784EE3"/>
    <w:rsid w:val="0079622E"/>
    <w:rsid w:val="007A009F"/>
    <w:rsid w:val="007A1537"/>
    <w:rsid w:val="007A39C2"/>
    <w:rsid w:val="007A3EEF"/>
    <w:rsid w:val="007B1F91"/>
    <w:rsid w:val="007B6AB8"/>
    <w:rsid w:val="007C2EF8"/>
    <w:rsid w:val="007C50A1"/>
    <w:rsid w:val="007D0B32"/>
    <w:rsid w:val="007D14FE"/>
    <w:rsid w:val="007D164D"/>
    <w:rsid w:val="007D4FD3"/>
    <w:rsid w:val="007E0203"/>
    <w:rsid w:val="007E1CB3"/>
    <w:rsid w:val="007E20EB"/>
    <w:rsid w:val="007E26BF"/>
    <w:rsid w:val="007F0FCD"/>
    <w:rsid w:val="007F26DF"/>
    <w:rsid w:val="007F461A"/>
    <w:rsid w:val="008023C7"/>
    <w:rsid w:val="008032FD"/>
    <w:rsid w:val="0080372D"/>
    <w:rsid w:val="00804851"/>
    <w:rsid w:val="00810ADC"/>
    <w:rsid w:val="00810B0F"/>
    <w:rsid w:val="0081521C"/>
    <w:rsid w:val="00815EE5"/>
    <w:rsid w:val="0081783B"/>
    <w:rsid w:val="00817ACD"/>
    <w:rsid w:val="008248C7"/>
    <w:rsid w:val="00826C88"/>
    <w:rsid w:val="008322E2"/>
    <w:rsid w:val="00834618"/>
    <w:rsid w:val="00834FA2"/>
    <w:rsid w:val="00834FA3"/>
    <w:rsid w:val="0085682F"/>
    <w:rsid w:val="00856C59"/>
    <w:rsid w:val="008630B3"/>
    <w:rsid w:val="00872563"/>
    <w:rsid w:val="00873A8D"/>
    <w:rsid w:val="008775FC"/>
    <w:rsid w:val="00880F21"/>
    <w:rsid w:val="00882030"/>
    <w:rsid w:val="00883A2C"/>
    <w:rsid w:val="008877BB"/>
    <w:rsid w:val="0089458F"/>
    <w:rsid w:val="008A31F5"/>
    <w:rsid w:val="008A35CC"/>
    <w:rsid w:val="008B7CEF"/>
    <w:rsid w:val="008C4C6A"/>
    <w:rsid w:val="008C4E42"/>
    <w:rsid w:val="008C635F"/>
    <w:rsid w:val="008D06BE"/>
    <w:rsid w:val="008D3739"/>
    <w:rsid w:val="008D459B"/>
    <w:rsid w:val="008D5B00"/>
    <w:rsid w:val="008D7575"/>
    <w:rsid w:val="008E259B"/>
    <w:rsid w:val="008E354C"/>
    <w:rsid w:val="008E443E"/>
    <w:rsid w:val="008F2126"/>
    <w:rsid w:val="0090301F"/>
    <w:rsid w:val="00903F12"/>
    <w:rsid w:val="00906C81"/>
    <w:rsid w:val="00910015"/>
    <w:rsid w:val="00911D19"/>
    <w:rsid w:val="009127E3"/>
    <w:rsid w:val="0091737E"/>
    <w:rsid w:val="00917511"/>
    <w:rsid w:val="009176A0"/>
    <w:rsid w:val="00922B3D"/>
    <w:rsid w:val="009249FD"/>
    <w:rsid w:val="0092792A"/>
    <w:rsid w:val="00936AF9"/>
    <w:rsid w:val="009407B0"/>
    <w:rsid w:val="00944264"/>
    <w:rsid w:val="00954F1C"/>
    <w:rsid w:val="00955F7E"/>
    <w:rsid w:val="00960B98"/>
    <w:rsid w:val="0096490B"/>
    <w:rsid w:val="00965CBC"/>
    <w:rsid w:val="009702DC"/>
    <w:rsid w:val="00970FA2"/>
    <w:rsid w:val="009711EF"/>
    <w:rsid w:val="00980010"/>
    <w:rsid w:val="00982FFB"/>
    <w:rsid w:val="00986214"/>
    <w:rsid w:val="00986A8C"/>
    <w:rsid w:val="00991EBA"/>
    <w:rsid w:val="00992789"/>
    <w:rsid w:val="00992CA8"/>
    <w:rsid w:val="009941FE"/>
    <w:rsid w:val="00994EBE"/>
    <w:rsid w:val="0099601C"/>
    <w:rsid w:val="00996234"/>
    <w:rsid w:val="009A226B"/>
    <w:rsid w:val="009A76FD"/>
    <w:rsid w:val="009B5C9E"/>
    <w:rsid w:val="009B7A36"/>
    <w:rsid w:val="009B7B10"/>
    <w:rsid w:val="009B7FE7"/>
    <w:rsid w:val="009C0EF5"/>
    <w:rsid w:val="009C4C9E"/>
    <w:rsid w:val="009C56F6"/>
    <w:rsid w:val="009D05BA"/>
    <w:rsid w:val="009D1079"/>
    <w:rsid w:val="009D493E"/>
    <w:rsid w:val="009D5044"/>
    <w:rsid w:val="009D517B"/>
    <w:rsid w:val="009D6028"/>
    <w:rsid w:val="009D661C"/>
    <w:rsid w:val="009D7272"/>
    <w:rsid w:val="009E0766"/>
    <w:rsid w:val="009E1E35"/>
    <w:rsid w:val="009F0801"/>
    <w:rsid w:val="009F08B0"/>
    <w:rsid w:val="009F2202"/>
    <w:rsid w:val="009F3D33"/>
    <w:rsid w:val="009F3D6F"/>
    <w:rsid w:val="009F4F82"/>
    <w:rsid w:val="009F4FFF"/>
    <w:rsid w:val="00A00245"/>
    <w:rsid w:val="00A02151"/>
    <w:rsid w:val="00A05DCA"/>
    <w:rsid w:val="00A06C51"/>
    <w:rsid w:val="00A06C53"/>
    <w:rsid w:val="00A07475"/>
    <w:rsid w:val="00A14E62"/>
    <w:rsid w:val="00A17E6F"/>
    <w:rsid w:val="00A17EE1"/>
    <w:rsid w:val="00A22D10"/>
    <w:rsid w:val="00A23511"/>
    <w:rsid w:val="00A23602"/>
    <w:rsid w:val="00A23D64"/>
    <w:rsid w:val="00A2462B"/>
    <w:rsid w:val="00A30783"/>
    <w:rsid w:val="00A30EC2"/>
    <w:rsid w:val="00A3416B"/>
    <w:rsid w:val="00A43451"/>
    <w:rsid w:val="00A43533"/>
    <w:rsid w:val="00A47CD6"/>
    <w:rsid w:val="00A50CAF"/>
    <w:rsid w:val="00A50F6D"/>
    <w:rsid w:val="00A51BD4"/>
    <w:rsid w:val="00A574A3"/>
    <w:rsid w:val="00A615BF"/>
    <w:rsid w:val="00A628CA"/>
    <w:rsid w:val="00A6360D"/>
    <w:rsid w:val="00A66E85"/>
    <w:rsid w:val="00A7052A"/>
    <w:rsid w:val="00A73AB9"/>
    <w:rsid w:val="00A827EF"/>
    <w:rsid w:val="00A83F1F"/>
    <w:rsid w:val="00A8624C"/>
    <w:rsid w:val="00A9211C"/>
    <w:rsid w:val="00A9299A"/>
    <w:rsid w:val="00A929B4"/>
    <w:rsid w:val="00A94F19"/>
    <w:rsid w:val="00A96E1F"/>
    <w:rsid w:val="00AA028F"/>
    <w:rsid w:val="00AA7A98"/>
    <w:rsid w:val="00AB4305"/>
    <w:rsid w:val="00AB5F85"/>
    <w:rsid w:val="00AB6723"/>
    <w:rsid w:val="00AC3329"/>
    <w:rsid w:val="00AC385D"/>
    <w:rsid w:val="00AC4FB8"/>
    <w:rsid w:val="00AD13F6"/>
    <w:rsid w:val="00AD5274"/>
    <w:rsid w:val="00AF699C"/>
    <w:rsid w:val="00B03123"/>
    <w:rsid w:val="00B03981"/>
    <w:rsid w:val="00B05631"/>
    <w:rsid w:val="00B065B8"/>
    <w:rsid w:val="00B07E9D"/>
    <w:rsid w:val="00B121FD"/>
    <w:rsid w:val="00B22760"/>
    <w:rsid w:val="00B22BC3"/>
    <w:rsid w:val="00B24B27"/>
    <w:rsid w:val="00B24DC9"/>
    <w:rsid w:val="00B30D97"/>
    <w:rsid w:val="00B30DBE"/>
    <w:rsid w:val="00B404C5"/>
    <w:rsid w:val="00B41934"/>
    <w:rsid w:val="00B44E34"/>
    <w:rsid w:val="00B454DD"/>
    <w:rsid w:val="00B537CD"/>
    <w:rsid w:val="00B61BC2"/>
    <w:rsid w:val="00B65F35"/>
    <w:rsid w:val="00B70B70"/>
    <w:rsid w:val="00B729F5"/>
    <w:rsid w:val="00B73F05"/>
    <w:rsid w:val="00B74542"/>
    <w:rsid w:val="00B81437"/>
    <w:rsid w:val="00B82D7F"/>
    <w:rsid w:val="00B83DD3"/>
    <w:rsid w:val="00B8434F"/>
    <w:rsid w:val="00B84EA6"/>
    <w:rsid w:val="00B85D8F"/>
    <w:rsid w:val="00B9101D"/>
    <w:rsid w:val="00B93493"/>
    <w:rsid w:val="00B96A0A"/>
    <w:rsid w:val="00B97078"/>
    <w:rsid w:val="00BA3861"/>
    <w:rsid w:val="00BA7EE7"/>
    <w:rsid w:val="00BB054F"/>
    <w:rsid w:val="00BB2675"/>
    <w:rsid w:val="00BB3D8E"/>
    <w:rsid w:val="00BB61AB"/>
    <w:rsid w:val="00BC025B"/>
    <w:rsid w:val="00BC14F6"/>
    <w:rsid w:val="00BC6FD5"/>
    <w:rsid w:val="00BD43C5"/>
    <w:rsid w:val="00BD44E3"/>
    <w:rsid w:val="00BD5C56"/>
    <w:rsid w:val="00BD75F4"/>
    <w:rsid w:val="00BE33A3"/>
    <w:rsid w:val="00BE52E1"/>
    <w:rsid w:val="00BF3B67"/>
    <w:rsid w:val="00C05CF0"/>
    <w:rsid w:val="00C05FDC"/>
    <w:rsid w:val="00C101EE"/>
    <w:rsid w:val="00C146F6"/>
    <w:rsid w:val="00C15C43"/>
    <w:rsid w:val="00C165B4"/>
    <w:rsid w:val="00C20CAA"/>
    <w:rsid w:val="00C22250"/>
    <w:rsid w:val="00C24168"/>
    <w:rsid w:val="00C2560B"/>
    <w:rsid w:val="00C30976"/>
    <w:rsid w:val="00C34FA4"/>
    <w:rsid w:val="00C350FC"/>
    <w:rsid w:val="00C3547E"/>
    <w:rsid w:val="00C36677"/>
    <w:rsid w:val="00C404BC"/>
    <w:rsid w:val="00C407ED"/>
    <w:rsid w:val="00C41A03"/>
    <w:rsid w:val="00C477AD"/>
    <w:rsid w:val="00C5383B"/>
    <w:rsid w:val="00C54969"/>
    <w:rsid w:val="00C60674"/>
    <w:rsid w:val="00C612C4"/>
    <w:rsid w:val="00C61B45"/>
    <w:rsid w:val="00C61C29"/>
    <w:rsid w:val="00C67FD0"/>
    <w:rsid w:val="00C754C0"/>
    <w:rsid w:val="00C7600A"/>
    <w:rsid w:val="00C80555"/>
    <w:rsid w:val="00C81E74"/>
    <w:rsid w:val="00C837E2"/>
    <w:rsid w:val="00C84AB1"/>
    <w:rsid w:val="00C862FC"/>
    <w:rsid w:val="00C926FE"/>
    <w:rsid w:val="00C95050"/>
    <w:rsid w:val="00CA3E51"/>
    <w:rsid w:val="00CB1548"/>
    <w:rsid w:val="00CB3915"/>
    <w:rsid w:val="00CB46E3"/>
    <w:rsid w:val="00CB7B3D"/>
    <w:rsid w:val="00CC082A"/>
    <w:rsid w:val="00CC1127"/>
    <w:rsid w:val="00CC220A"/>
    <w:rsid w:val="00CC6B30"/>
    <w:rsid w:val="00CD1180"/>
    <w:rsid w:val="00CD5D14"/>
    <w:rsid w:val="00CD5DE7"/>
    <w:rsid w:val="00CD6333"/>
    <w:rsid w:val="00CD7149"/>
    <w:rsid w:val="00CD7172"/>
    <w:rsid w:val="00CD7D0C"/>
    <w:rsid w:val="00CE1954"/>
    <w:rsid w:val="00CE4CC4"/>
    <w:rsid w:val="00CE5D13"/>
    <w:rsid w:val="00CF0C66"/>
    <w:rsid w:val="00CF4A4F"/>
    <w:rsid w:val="00CF7C5E"/>
    <w:rsid w:val="00D01369"/>
    <w:rsid w:val="00D04252"/>
    <w:rsid w:val="00D053B7"/>
    <w:rsid w:val="00D05468"/>
    <w:rsid w:val="00D06005"/>
    <w:rsid w:val="00D07D1D"/>
    <w:rsid w:val="00D10973"/>
    <w:rsid w:val="00D116EB"/>
    <w:rsid w:val="00D13694"/>
    <w:rsid w:val="00D17F84"/>
    <w:rsid w:val="00D20744"/>
    <w:rsid w:val="00D22AA6"/>
    <w:rsid w:val="00D262AA"/>
    <w:rsid w:val="00D30684"/>
    <w:rsid w:val="00D32239"/>
    <w:rsid w:val="00D32804"/>
    <w:rsid w:val="00D33A9C"/>
    <w:rsid w:val="00D35FF1"/>
    <w:rsid w:val="00D42509"/>
    <w:rsid w:val="00D449CA"/>
    <w:rsid w:val="00D51BC6"/>
    <w:rsid w:val="00D53787"/>
    <w:rsid w:val="00D548AB"/>
    <w:rsid w:val="00D560B5"/>
    <w:rsid w:val="00D57D15"/>
    <w:rsid w:val="00D60659"/>
    <w:rsid w:val="00D6520A"/>
    <w:rsid w:val="00D70587"/>
    <w:rsid w:val="00D737A4"/>
    <w:rsid w:val="00D7530A"/>
    <w:rsid w:val="00D830CC"/>
    <w:rsid w:val="00D85813"/>
    <w:rsid w:val="00D86D7B"/>
    <w:rsid w:val="00D91B84"/>
    <w:rsid w:val="00D9355D"/>
    <w:rsid w:val="00DA759D"/>
    <w:rsid w:val="00DB053C"/>
    <w:rsid w:val="00DB0823"/>
    <w:rsid w:val="00DB2369"/>
    <w:rsid w:val="00DB25C9"/>
    <w:rsid w:val="00DB29F4"/>
    <w:rsid w:val="00DB4B21"/>
    <w:rsid w:val="00DC2227"/>
    <w:rsid w:val="00DC7630"/>
    <w:rsid w:val="00DD34F4"/>
    <w:rsid w:val="00DD3646"/>
    <w:rsid w:val="00DD6C5B"/>
    <w:rsid w:val="00DE0A25"/>
    <w:rsid w:val="00DE6459"/>
    <w:rsid w:val="00DF09CD"/>
    <w:rsid w:val="00DF482D"/>
    <w:rsid w:val="00E050E0"/>
    <w:rsid w:val="00E07612"/>
    <w:rsid w:val="00E12C06"/>
    <w:rsid w:val="00E168DA"/>
    <w:rsid w:val="00E2061F"/>
    <w:rsid w:val="00E26DC3"/>
    <w:rsid w:val="00E31FBC"/>
    <w:rsid w:val="00E349AB"/>
    <w:rsid w:val="00E36F5D"/>
    <w:rsid w:val="00E403C2"/>
    <w:rsid w:val="00E41A52"/>
    <w:rsid w:val="00E42C91"/>
    <w:rsid w:val="00E46130"/>
    <w:rsid w:val="00E462CA"/>
    <w:rsid w:val="00E629E5"/>
    <w:rsid w:val="00E62AAC"/>
    <w:rsid w:val="00E65F8B"/>
    <w:rsid w:val="00E66B07"/>
    <w:rsid w:val="00E678CE"/>
    <w:rsid w:val="00E752F2"/>
    <w:rsid w:val="00E77B68"/>
    <w:rsid w:val="00E80544"/>
    <w:rsid w:val="00E8178B"/>
    <w:rsid w:val="00E83FFE"/>
    <w:rsid w:val="00E84293"/>
    <w:rsid w:val="00E917B8"/>
    <w:rsid w:val="00E931E1"/>
    <w:rsid w:val="00E947FF"/>
    <w:rsid w:val="00EA4600"/>
    <w:rsid w:val="00EB10C6"/>
    <w:rsid w:val="00EB12F3"/>
    <w:rsid w:val="00EB16AF"/>
    <w:rsid w:val="00EB5D5F"/>
    <w:rsid w:val="00EC122D"/>
    <w:rsid w:val="00EC260D"/>
    <w:rsid w:val="00EC2EA9"/>
    <w:rsid w:val="00EC71B7"/>
    <w:rsid w:val="00EC732E"/>
    <w:rsid w:val="00ED0EE3"/>
    <w:rsid w:val="00ED46A3"/>
    <w:rsid w:val="00ED5138"/>
    <w:rsid w:val="00ED5A5A"/>
    <w:rsid w:val="00ED60B9"/>
    <w:rsid w:val="00EE0788"/>
    <w:rsid w:val="00EE31CA"/>
    <w:rsid w:val="00EE4D28"/>
    <w:rsid w:val="00EE7350"/>
    <w:rsid w:val="00EF244D"/>
    <w:rsid w:val="00F029C4"/>
    <w:rsid w:val="00F0613F"/>
    <w:rsid w:val="00F06BBF"/>
    <w:rsid w:val="00F10417"/>
    <w:rsid w:val="00F14663"/>
    <w:rsid w:val="00F20B24"/>
    <w:rsid w:val="00F23CD2"/>
    <w:rsid w:val="00F30F2F"/>
    <w:rsid w:val="00F36223"/>
    <w:rsid w:val="00F50190"/>
    <w:rsid w:val="00F5028C"/>
    <w:rsid w:val="00F5121D"/>
    <w:rsid w:val="00F516F3"/>
    <w:rsid w:val="00F52275"/>
    <w:rsid w:val="00F539DD"/>
    <w:rsid w:val="00F53D29"/>
    <w:rsid w:val="00F54512"/>
    <w:rsid w:val="00F55FB5"/>
    <w:rsid w:val="00F62586"/>
    <w:rsid w:val="00F64327"/>
    <w:rsid w:val="00F67C44"/>
    <w:rsid w:val="00F67CE0"/>
    <w:rsid w:val="00F70640"/>
    <w:rsid w:val="00F722E2"/>
    <w:rsid w:val="00F76236"/>
    <w:rsid w:val="00F76532"/>
    <w:rsid w:val="00F77FC7"/>
    <w:rsid w:val="00F806A0"/>
    <w:rsid w:val="00F86065"/>
    <w:rsid w:val="00F871E1"/>
    <w:rsid w:val="00F92855"/>
    <w:rsid w:val="00F928E9"/>
    <w:rsid w:val="00F940D2"/>
    <w:rsid w:val="00FA5B5E"/>
    <w:rsid w:val="00FA6317"/>
    <w:rsid w:val="00FB0E80"/>
    <w:rsid w:val="00FB2022"/>
    <w:rsid w:val="00FB5675"/>
    <w:rsid w:val="00FB77D6"/>
    <w:rsid w:val="00FC03B7"/>
    <w:rsid w:val="00FC6C1C"/>
    <w:rsid w:val="00FD3F89"/>
    <w:rsid w:val="00FD494B"/>
    <w:rsid w:val="00FD4C16"/>
    <w:rsid w:val="00FD7751"/>
    <w:rsid w:val="00FD7FB8"/>
    <w:rsid w:val="00FE00AE"/>
    <w:rsid w:val="00FE1A33"/>
    <w:rsid w:val="00FE2E1E"/>
    <w:rsid w:val="00FE548F"/>
    <w:rsid w:val="00FF13B4"/>
    <w:rsid w:val="00FF42EF"/>
    <w:rsid w:val="00FF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730D"/>
    <w:rPr>
      <w:color w:val="0000FF"/>
      <w:u w:val="single"/>
    </w:rPr>
  </w:style>
  <w:style w:type="character" w:styleId="a5">
    <w:name w:val="Strong"/>
    <w:basedOn w:val="a0"/>
    <w:uiPriority w:val="22"/>
    <w:qFormat/>
    <w:rsid w:val="004473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730D"/>
    <w:rPr>
      <w:color w:val="0000FF"/>
      <w:u w:val="single"/>
    </w:rPr>
  </w:style>
  <w:style w:type="character" w:styleId="a5">
    <w:name w:val="Strong"/>
    <w:basedOn w:val="a0"/>
    <w:uiPriority w:val="22"/>
    <w:qFormat/>
    <w:rsid w:val="004473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mos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mosedu.ru" TargetMode="External"/><Relationship Id="rId5" Type="http://schemas.openxmlformats.org/officeDocument/2006/relationships/hyperlink" Target="http://www.educom.ru/ru/works/preschool/komplektovanie_dou.ph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А.С.</dc:creator>
  <cp:lastModifiedBy>детский сад</cp:lastModifiedBy>
  <cp:revision>2</cp:revision>
  <cp:lastPrinted>2012-11-14T12:14:00Z</cp:lastPrinted>
  <dcterms:created xsi:type="dcterms:W3CDTF">2012-11-27T13:39:00Z</dcterms:created>
  <dcterms:modified xsi:type="dcterms:W3CDTF">2012-11-27T13:39:00Z</dcterms:modified>
</cp:coreProperties>
</file>