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7A" w:rsidRPr="007B7B42" w:rsidRDefault="00F71E7A" w:rsidP="00F71E7A">
      <w:pPr>
        <w:jc w:val="center"/>
        <w:rPr>
          <w:b/>
          <w:color w:val="31849B" w:themeColor="accent5" w:themeShade="BF"/>
          <w:sz w:val="28"/>
          <w:szCs w:val="28"/>
          <w:u w:val="single"/>
        </w:rPr>
      </w:pPr>
      <w:r w:rsidRPr="007B7B42">
        <w:rPr>
          <w:rFonts w:ascii="Calibri" w:eastAsia="Calibri" w:hAnsi="Calibri" w:cs="Times New Roman"/>
          <w:b/>
          <w:color w:val="31849B" w:themeColor="accent5" w:themeShade="BF"/>
          <w:sz w:val="28"/>
          <w:szCs w:val="28"/>
          <w:u w:val="single"/>
        </w:rPr>
        <w:t>СТРАНИЧКА ПСИХОЛОГА.</w:t>
      </w:r>
    </w:p>
    <w:p w:rsidR="00F71E7A" w:rsidRPr="007B7B42" w:rsidRDefault="00F71E7A" w:rsidP="00F71E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b/>
          <w:color w:val="548DD4" w:themeColor="text2" w:themeTint="99"/>
          <w:sz w:val="32"/>
          <w:szCs w:val="32"/>
        </w:rPr>
        <w:t xml:space="preserve">Как облегчить утреннее расставание. </w:t>
      </w:r>
    </w:p>
    <w:p w:rsidR="00F71E7A" w:rsidRDefault="00F71E7A" w:rsidP="00F71E7A">
      <w:pPr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F71E7A" w:rsidRPr="002F3951" w:rsidRDefault="00F71E7A" w:rsidP="00F71E7A">
      <w:pPr>
        <w:spacing w:after="150" w:line="240" w:lineRule="auto"/>
        <w:jc w:val="both"/>
        <w:rPr>
          <w:rFonts w:eastAsia="Calibri" w:cs="Times New Roman"/>
          <w:color w:val="17365D" w:themeColor="text2" w:themeShade="BF"/>
          <w:sz w:val="28"/>
          <w:szCs w:val="28"/>
        </w:rPr>
      </w:pPr>
      <w:r w:rsidRPr="002F3951">
        <w:rPr>
          <w:rFonts w:eastAsia="Calibri" w:cs="Times New Roman"/>
          <w:color w:val="17365D" w:themeColor="text2" w:themeShade="BF"/>
          <w:sz w:val="28"/>
          <w:szCs w:val="28"/>
        </w:rPr>
        <w:t>Ваш ребенок с трудом расстается с вами по утрам и испытывает отри</w:t>
      </w:r>
      <w:r w:rsidRPr="002F3951">
        <w:rPr>
          <w:rFonts w:eastAsia="Calibri" w:cs="Times New Roman"/>
          <w:color w:val="17365D" w:themeColor="text2" w:themeShade="BF"/>
          <w:sz w:val="28"/>
          <w:szCs w:val="28"/>
        </w:rPr>
        <w:softHyphen/>
        <w:t>цательные эмоции, предлагаем несколько советов, которые помогут наиболее безболезненно оставлять малыша утром в группе.</w:t>
      </w:r>
    </w:p>
    <w:p w:rsidR="00F71E7A" w:rsidRPr="002F3951" w:rsidRDefault="00F71E7A" w:rsidP="00F71E7A">
      <w:pPr>
        <w:spacing w:after="150" w:line="240" w:lineRule="auto"/>
        <w:jc w:val="both"/>
        <w:rPr>
          <w:rFonts w:eastAsia="Calibri" w:cs="Times New Roman"/>
          <w:color w:val="17365D" w:themeColor="text2" w:themeShade="BF"/>
          <w:sz w:val="28"/>
          <w:szCs w:val="28"/>
        </w:rPr>
      </w:pPr>
    </w:p>
    <w:p w:rsidR="00F71E7A" w:rsidRPr="002F3951" w:rsidRDefault="00F71E7A" w:rsidP="00F71E7A">
      <w:pPr>
        <w:spacing w:after="150" w:line="240" w:lineRule="auto"/>
        <w:rPr>
          <w:rFonts w:eastAsia="Calibri" w:cs="Times New Roman"/>
          <w:color w:val="548DD4" w:themeColor="text2" w:themeTint="99"/>
          <w:sz w:val="32"/>
          <w:szCs w:val="32"/>
        </w:rPr>
      </w:pPr>
      <w:r w:rsidRPr="002F3951">
        <w:rPr>
          <w:rFonts w:eastAsia="Calibri" w:cs="Times New Roman"/>
          <w:color w:val="17365D" w:themeColor="text2" w:themeShade="BF"/>
          <w:sz w:val="28"/>
          <w:szCs w:val="28"/>
        </w:rPr>
        <w:t xml:space="preserve">• </w:t>
      </w:r>
      <w:r w:rsidRPr="002F3951">
        <w:rPr>
          <w:rFonts w:eastAsia="Calibri" w:cs="Times New Roman"/>
          <w:color w:val="548DD4" w:themeColor="text2" w:themeTint="99"/>
          <w:sz w:val="32"/>
          <w:szCs w:val="32"/>
        </w:rPr>
        <w:t>Максимально быстро разденьте ребёнка;</w:t>
      </w:r>
    </w:p>
    <w:p w:rsidR="00F71E7A" w:rsidRPr="002F3951" w:rsidRDefault="00F71E7A" w:rsidP="00F71E7A">
      <w:pPr>
        <w:spacing w:after="150" w:line="240" w:lineRule="auto"/>
        <w:ind w:left="142" w:hanging="142"/>
        <w:rPr>
          <w:rFonts w:eastAsia="Calibri" w:cs="Times New Roman"/>
          <w:color w:val="548DD4" w:themeColor="text2" w:themeTint="99"/>
          <w:sz w:val="32"/>
          <w:szCs w:val="32"/>
        </w:rPr>
      </w:pPr>
      <w:r w:rsidRPr="002F3951">
        <w:rPr>
          <w:rFonts w:eastAsia="Calibri" w:cs="Times New Roman"/>
          <w:color w:val="548DD4" w:themeColor="text2" w:themeTint="99"/>
          <w:sz w:val="32"/>
          <w:szCs w:val="32"/>
        </w:rPr>
        <w:t>• Поздоровайтесь с воспитателем, продемонстрируйте свою уверенность в воспитателе и в том, что ребенку будет хорошо и интересно в группе:</w:t>
      </w:r>
    </w:p>
    <w:p w:rsidR="00F71E7A" w:rsidRPr="002F3951" w:rsidRDefault="00F71E7A" w:rsidP="00F71E7A">
      <w:pPr>
        <w:spacing w:after="150" w:line="240" w:lineRule="auto"/>
        <w:rPr>
          <w:rFonts w:eastAsia="Calibri" w:cs="Times New Roman"/>
          <w:color w:val="548DD4" w:themeColor="text2" w:themeTint="99"/>
          <w:sz w:val="32"/>
          <w:szCs w:val="32"/>
        </w:rPr>
      </w:pPr>
      <w:r w:rsidRPr="002F3951">
        <w:rPr>
          <w:rFonts w:eastAsia="Calibri" w:cs="Times New Roman"/>
          <w:color w:val="548DD4" w:themeColor="text2" w:themeTint="99"/>
          <w:sz w:val="32"/>
          <w:szCs w:val="32"/>
        </w:rPr>
        <w:t xml:space="preserve">• Скажите малышу, что вы придете за ним после того как он поиграет, погуляет и </w:t>
      </w:r>
      <w:proofErr w:type="spellStart"/>
      <w:r w:rsidRPr="002F3951">
        <w:rPr>
          <w:rFonts w:eastAsia="Calibri" w:cs="Times New Roman"/>
          <w:color w:val="548DD4" w:themeColor="text2" w:themeTint="99"/>
          <w:sz w:val="32"/>
          <w:szCs w:val="32"/>
        </w:rPr>
        <w:t>т</w:t>
      </w:r>
      <w:proofErr w:type="gramStart"/>
      <w:r w:rsidRPr="002F3951">
        <w:rPr>
          <w:rFonts w:eastAsia="Calibri" w:cs="Times New Roman"/>
          <w:color w:val="548DD4" w:themeColor="text2" w:themeTint="99"/>
          <w:sz w:val="32"/>
          <w:szCs w:val="32"/>
        </w:rPr>
        <w:t>.д</w:t>
      </w:r>
      <w:proofErr w:type="spellEnd"/>
      <w:proofErr w:type="gramEnd"/>
      <w:r w:rsidRPr="002F3951">
        <w:rPr>
          <w:rFonts w:eastAsia="Calibri" w:cs="Times New Roman"/>
          <w:color w:val="548DD4" w:themeColor="text2" w:themeTint="99"/>
          <w:sz w:val="32"/>
          <w:szCs w:val="32"/>
        </w:rPr>
        <w:t>;</w:t>
      </w:r>
    </w:p>
    <w:p w:rsidR="00F71E7A" w:rsidRPr="002F3951" w:rsidRDefault="00F71E7A" w:rsidP="00F71E7A">
      <w:pPr>
        <w:spacing w:after="150" w:line="240" w:lineRule="auto"/>
        <w:rPr>
          <w:rFonts w:eastAsia="Calibri" w:cs="Times New Roman"/>
          <w:color w:val="548DD4" w:themeColor="text2" w:themeTint="99"/>
          <w:sz w:val="32"/>
          <w:szCs w:val="32"/>
        </w:rPr>
      </w:pPr>
      <w:r w:rsidRPr="002F3951">
        <w:rPr>
          <w:rFonts w:eastAsia="Calibri" w:cs="Times New Roman"/>
          <w:color w:val="548DD4" w:themeColor="text2" w:themeTint="99"/>
          <w:sz w:val="32"/>
          <w:szCs w:val="32"/>
        </w:rPr>
        <w:t>• Скажите ребенку уверенным и доброжелательным тоном, что вам пора идти;</w:t>
      </w:r>
    </w:p>
    <w:p w:rsidR="00F71E7A" w:rsidRPr="002F3951" w:rsidRDefault="00F71E7A" w:rsidP="00F71E7A">
      <w:pPr>
        <w:spacing w:after="150" w:line="240" w:lineRule="auto"/>
        <w:ind w:left="142" w:hanging="142"/>
        <w:rPr>
          <w:rFonts w:eastAsia="Calibri" w:cs="Times New Roman"/>
          <w:color w:val="548DD4" w:themeColor="text2" w:themeTint="99"/>
          <w:sz w:val="32"/>
          <w:szCs w:val="32"/>
        </w:rPr>
      </w:pPr>
      <w:r w:rsidRPr="002F3951">
        <w:rPr>
          <w:rFonts w:eastAsia="Calibri" w:cs="Times New Roman"/>
          <w:color w:val="548DD4" w:themeColor="text2" w:themeTint="99"/>
          <w:sz w:val="32"/>
          <w:szCs w:val="32"/>
        </w:rPr>
        <w:t>• Поцелуйте его, словно ничего не происходит, сделайте условный прощальный знак и уходите не задерживаясь;</w:t>
      </w:r>
    </w:p>
    <w:p w:rsidR="00F71E7A" w:rsidRPr="002F3951" w:rsidRDefault="00F71E7A" w:rsidP="00F71E7A">
      <w:pPr>
        <w:spacing w:after="150" w:line="240" w:lineRule="auto"/>
        <w:rPr>
          <w:rFonts w:eastAsia="Calibri" w:cs="Times New Roman"/>
          <w:color w:val="548DD4" w:themeColor="text2" w:themeTint="99"/>
          <w:sz w:val="32"/>
          <w:szCs w:val="32"/>
        </w:rPr>
      </w:pPr>
      <w:r w:rsidRPr="002F3951">
        <w:rPr>
          <w:rFonts w:eastAsia="Calibri" w:cs="Times New Roman"/>
          <w:color w:val="548DD4" w:themeColor="text2" w:themeTint="99"/>
          <w:sz w:val="32"/>
          <w:szCs w:val="32"/>
        </w:rPr>
        <w:t>• Попрощавшись, уходите не оборачиваясь;</w:t>
      </w:r>
    </w:p>
    <w:p w:rsidR="00F71E7A" w:rsidRPr="002F3951" w:rsidRDefault="00F71E7A" w:rsidP="00F71E7A">
      <w:pPr>
        <w:spacing w:after="150" w:line="240" w:lineRule="auto"/>
        <w:ind w:left="142" w:hanging="142"/>
        <w:rPr>
          <w:rFonts w:eastAsia="Calibri" w:cs="Times New Roman"/>
          <w:color w:val="548DD4" w:themeColor="text2" w:themeTint="99"/>
          <w:sz w:val="32"/>
          <w:szCs w:val="32"/>
        </w:rPr>
      </w:pPr>
      <w:r w:rsidRPr="002F3951">
        <w:rPr>
          <w:rFonts w:eastAsia="Calibri" w:cs="Times New Roman"/>
          <w:color w:val="548DD4" w:themeColor="text2" w:themeTint="99"/>
          <w:sz w:val="32"/>
          <w:szCs w:val="32"/>
        </w:rPr>
        <w:t>• Помните, что чем дольше вы уговариваете малыша, тем труднее ему вас отпустить, а вам его оставить;</w:t>
      </w:r>
    </w:p>
    <w:p w:rsidR="00F71E7A" w:rsidRPr="002F3951" w:rsidRDefault="00F71E7A" w:rsidP="00F71E7A">
      <w:pPr>
        <w:spacing w:after="150" w:line="240" w:lineRule="auto"/>
        <w:ind w:left="142" w:hanging="142"/>
        <w:rPr>
          <w:rFonts w:eastAsia="Calibri" w:cs="Times New Roman"/>
          <w:color w:val="548DD4" w:themeColor="text2" w:themeTint="99"/>
          <w:sz w:val="32"/>
          <w:szCs w:val="32"/>
        </w:rPr>
      </w:pPr>
      <w:r w:rsidRPr="002F3951">
        <w:rPr>
          <w:rFonts w:eastAsia="Calibri" w:cs="Times New Roman"/>
          <w:color w:val="548DD4" w:themeColor="text2" w:themeTint="99"/>
          <w:sz w:val="32"/>
          <w:szCs w:val="32"/>
        </w:rPr>
        <w:t>• Знайте, что уже через несколько минут после вашего ухода ребенок увлечется какой-нибудь игрушкой и перестанет плакать;</w:t>
      </w:r>
    </w:p>
    <w:p w:rsidR="00F71E7A" w:rsidRPr="002F3951" w:rsidRDefault="00F71E7A" w:rsidP="00F71E7A">
      <w:pPr>
        <w:spacing w:after="150" w:line="240" w:lineRule="auto"/>
        <w:ind w:left="142" w:hanging="142"/>
        <w:rPr>
          <w:rFonts w:eastAsia="Calibri" w:cs="Times New Roman"/>
          <w:color w:val="548DD4" w:themeColor="text2" w:themeTint="99"/>
          <w:sz w:val="32"/>
          <w:szCs w:val="32"/>
        </w:rPr>
      </w:pPr>
      <w:r w:rsidRPr="002F3951">
        <w:rPr>
          <w:rFonts w:eastAsia="Calibri" w:cs="Times New Roman"/>
          <w:color w:val="548DD4" w:themeColor="text2" w:themeTint="99"/>
          <w:sz w:val="32"/>
          <w:szCs w:val="32"/>
        </w:rPr>
        <w:t>• Помните, чем меньше вы будете переживать за малыша во время его пребывания в саду, тем спокойнее будет ребенок.</w:t>
      </w:r>
    </w:p>
    <w:p w:rsidR="00F71E7A" w:rsidRPr="002F3951" w:rsidRDefault="00F71E7A" w:rsidP="00F71E7A">
      <w:pPr>
        <w:spacing w:after="150" w:line="240" w:lineRule="auto"/>
        <w:rPr>
          <w:rFonts w:eastAsia="Calibri" w:cs="Times New Roman"/>
          <w:color w:val="17365D" w:themeColor="text2" w:themeShade="BF"/>
          <w:sz w:val="28"/>
          <w:szCs w:val="28"/>
        </w:rPr>
      </w:pPr>
    </w:p>
    <w:p w:rsidR="00F71E7A" w:rsidRPr="002F3951" w:rsidRDefault="00F71E7A" w:rsidP="00F71E7A">
      <w:pPr>
        <w:spacing w:after="150" w:line="240" w:lineRule="auto"/>
        <w:jc w:val="both"/>
        <w:rPr>
          <w:rFonts w:eastAsia="Calibri" w:cs="Times New Roman"/>
          <w:b/>
          <w:i/>
          <w:color w:val="17365D" w:themeColor="text2" w:themeShade="BF"/>
          <w:sz w:val="28"/>
          <w:szCs w:val="28"/>
        </w:rPr>
      </w:pPr>
      <w:r w:rsidRPr="002F3951">
        <w:rPr>
          <w:rFonts w:eastAsia="Calibri" w:cs="Times New Roman"/>
          <w:b/>
          <w:i/>
          <w:color w:val="17365D" w:themeColor="text2" w:themeShade="BF"/>
          <w:sz w:val="28"/>
          <w:szCs w:val="28"/>
        </w:rPr>
        <w:t>Если вы будете последовательны, то через небольшой промежуток времени эмоциональное напряжение во время утренних расставаний с ребенком снизится.</w:t>
      </w:r>
    </w:p>
    <w:p w:rsidR="0086252B" w:rsidRDefault="0086252B"/>
    <w:sectPr w:rsidR="0086252B" w:rsidSect="00F71E7A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1E7A"/>
    <w:rsid w:val="000348C0"/>
    <w:rsid w:val="00094981"/>
    <w:rsid w:val="002214CC"/>
    <w:rsid w:val="002F3951"/>
    <w:rsid w:val="00307FE8"/>
    <w:rsid w:val="0033207A"/>
    <w:rsid w:val="003F6C0B"/>
    <w:rsid w:val="004C0359"/>
    <w:rsid w:val="008012EF"/>
    <w:rsid w:val="0086252B"/>
    <w:rsid w:val="00872F66"/>
    <w:rsid w:val="0094026A"/>
    <w:rsid w:val="00962992"/>
    <w:rsid w:val="009A54CA"/>
    <w:rsid w:val="00A03B4F"/>
    <w:rsid w:val="00C30FA1"/>
    <w:rsid w:val="00F7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2012-05-03T05:31:00Z</dcterms:created>
  <dcterms:modified xsi:type="dcterms:W3CDTF">2012-05-03T05:44:00Z</dcterms:modified>
</cp:coreProperties>
</file>